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1708350" w14:textId="4EBE3B22" w:rsidR="00F37347" w:rsidRPr="00472241" w:rsidRDefault="00050068" w:rsidP="00F37347">
      <w:pPr>
        <w:widowControl/>
        <w:numPr>
          <w:ilvl w:val="0"/>
          <w:numId w:val="1"/>
        </w:numPr>
        <w:shd w:val="clear" w:color="auto" w:fill="FFFFFF"/>
        <w:tabs>
          <w:tab w:val="clear" w:pos="0"/>
        </w:tabs>
        <w:suppressAutoHyphens w:val="0"/>
        <w:spacing w:line="360" w:lineRule="auto"/>
        <w:ind w:left="0" w:firstLine="0"/>
        <w:outlineLvl w:val="0"/>
        <w:rPr>
          <w:rFonts w:ascii="Arial" w:eastAsia="Times New Roman" w:hAnsi="Arial" w:cs="Arial"/>
          <w:b/>
          <w:bCs/>
          <w:color w:val="111111"/>
          <w:kern w:val="36"/>
          <w:sz w:val="45"/>
          <w:szCs w:val="45"/>
          <w:bdr w:val="none" w:sz="0" w:space="0" w:color="auto" w:frame="1"/>
          <w:lang w:eastAsia="de-DE" w:bidi="ar-SA"/>
        </w:rPr>
      </w:pPr>
      <w:r w:rsidRPr="00472241">
        <w:rPr>
          <w:rFonts w:ascii="Arial" w:eastAsia="Times New Roman" w:hAnsi="Arial" w:cs="Arial"/>
          <w:b/>
          <w:bCs/>
          <w:color w:val="111111"/>
          <w:kern w:val="36"/>
          <w:sz w:val="45"/>
          <w:szCs w:val="45"/>
          <w:bdr w:val="none" w:sz="0" w:space="0" w:color="auto" w:frame="1"/>
          <w:lang w:eastAsia="de-DE" w:bidi="ar-SA"/>
        </w:rPr>
        <w:t>Großer Klang auf kleinem Raum</w:t>
      </w:r>
    </w:p>
    <w:p w14:paraId="746A6069" w14:textId="42FEE840" w:rsidR="00F37347" w:rsidRPr="00472241" w:rsidRDefault="00F37347" w:rsidP="00F37347">
      <w:pPr>
        <w:widowControl/>
        <w:shd w:val="clear" w:color="auto" w:fill="FFFFFF"/>
        <w:suppressAutoHyphens w:val="0"/>
        <w:spacing w:after="300" w:line="360" w:lineRule="auto"/>
        <w:textAlignment w:val="baseline"/>
        <w:rPr>
          <w:rFonts w:ascii="Arial" w:eastAsia="Times New Roman" w:hAnsi="Arial" w:cs="Arial"/>
          <w:b/>
          <w:color w:val="333333"/>
          <w:kern w:val="0"/>
          <w:sz w:val="22"/>
          <w:szCs w:val="22"/>
          <w:lang w:eastAsia="de-DE" w:bidi="ar-SA"/>
        </w:rPr>
      </w:pPr>
      <w:r w:rsidRPr="00472241">
        <w:rPr>
          <w:rFonts w:ascii="Arial" w:eastAsia="Times New Roman" w:hAnsi="Arial" w:cs="Arial"/>
          <w:b/>
          <w:color w:val="333333"/>
          <w:kern w:val="0"/>
          <w:sz w:val="22"/>
          <w:szCs w:val="22"/>
          <w:lang w:eastAsia="de-DE" w:bidi="ar-SA"/>
        </w:rPr>
        <w:t xml:space="preserve">TRESOHR SESSIONS </w:t>
      </w:r>
      <w:r w:rsidR="006C1BDC" w:rsidRPr="00472241">
        <w:rPr>
          <w:rFonts w:ascii="Arial" w:eastAsia="Times New Roman" w:hAnsi="Arial" w:cs="Arial"/>
          <w:b/>
          <w:color w:val="333333"/>
          <w:kern w:val="0"/>
          <w:sz w:val="22"/>
          <w:szCs w:val="22"/>
          <w:lang w:eastAsia="de-DE" w:bidi="ar-SA"/>
        </w:rPr>
        <w:t>bringen</w:t>
      </w:r>
      <w:r w:rsidRPr="00472241">
        <w:rPr>
          <w:rFonts w:ascii="Arial" w:eastAsia="Times New Roman" w:hAnsi="Arial" w:cs="Arial"/>
          <w:b/>
          <w:color w:val="333333"/>
          <w:kern w:val="0"/>
          <w:sz w:val="22"/>
          <w:szCs w:val="22"/>
          <w:lang w:eastAsia="de-DE" w:bidi="ar-SA"/>
        </w:rPr>
        <w:t xml:space="preserve"> frischen Sound ins Ruhrgebiet. Das Label POTTpeople holt regionale und Künstler aus aller Welt in den POTT. Dabei spielt die Musikrichtung keine Rolle. Egal, ob Rock, Pop, Rap oder </w:t>
      </w:r>
      <w:proofErr w:type="spellStart"/>
      <w:r w:rsidRPr="00472241">
        <w:rPr>
          <w:rFonts w:ascii="Arial" w:eastAsia="Times New Roman" w:hAnsi="Arial" w:cs="Arial"/>
          <w:b/>
          <w:color w:val="333333"/>
          <w:kern w:val="0"/>
          <w:sz w:val="22"/>
          <w:szCs w:val="22"/>
          <w:lang w:eastAsia="de-DE" w:bidi="ar-SA"/>
        </w:rPr>
        <w:t>Metal</w:t>
      </w:r>
      <w:proofErr w:type="spellEnd"/>
      <w:r w:rsidRPr="00472241">
        <w:rPr>
          <w:rFonts w:ascii="Arial" w:eastAsia="Times New Roman" w:hAnsi="Arial" w:cs="Arial"/>
          <w:b/>
          <w:color w:val="333333"/>
          <w:kern w:val="0"/>
          <w:sz w:val="22"/>
          <w:szCs w:val="22"/>
          <w:lang w:eastAsia="de-DE" w:bidi="ar-SA"/>
        </w:rPr>
        <w:t xml:space="preserve"> – TRESOHR SESSIONS sind frei von Genregrenzen und frei von Schubladen. Musik muss hier nur eines haben: eine gute Qualität!</w:t>
      </w:r>
    </w:p>
    <w:p w14:paraId="30019FDF" w14:textId="7898C477" w:rsidR="00F37347" w:rsidRPr="00472241" w:rsidRDefault="00F37347" w:rsidP="00F37347">
      <w:pPr>
        <w:widowControl/>
        <w:shd w:val="clear" w:color="auto" w:fill="FFFFFF"/>
        <w:suppressAutoHyphens w:val="0"/>
        <w:spacing w:after="300" w:line="360" w:lineRule="auto"/>
        <w:textAlignment w:val="baseline"/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</w:pPr>
      <w:r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 xml:space="preserve">Ort des Geschehens sind die TRESOHR STUDIOS. Sie bieten Musikern und Bands kreativen Raum für Live-Performances in professioneller Studioumgebung. Eine große Spielwiese mit allem Drum und Dran. Hochwertiges Equipment und soundbegeisterte </w:t>
      </w:r>
      <w:proofErr w:type="spellStart"/>
      <w:r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>Nerds</w:t>
      </w:r>
      <w:proofErr w:type="spellEnd"/>
      <w:r w:rsidR="00DD59A7"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>, angeführt von den TRESOHR</w:t>
      </w:r>
      <w:r w:rsidR="006C1BDC"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 xml:space="preserve"> STUDIOS</w:t>
      </w:r>
      <w:r w:rsidR="00DD59A7"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>-Inhabern Marcus Kötter und Carsten Wrede,</w:t>
      </w:r>
      <w:r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 xml:space="preserve"> ermöglichen Aufnahmen in erstklassiger Tonqualität.</w:t>
      </w:r>
    </w:p>
    <w:p w14:paraId="08A2D724" w14:textId="0144550F" w:rsidR="00252A39" w:rsidRPr="00472241" w:rsidRDefault="00DD59A7" w:rsidP="00F37347">
      <w:pPr>
        <w:widowControl/>
        <w:shd w:val="clear" w:color="auto" w:fill="FFFFFF"/>
        <w:suppressAutoHyphens w:val="0"/>
        <w:spacing w:after="300" w:line="360" w:lineRule="auto"/>
        <w:textAlignment w:val="baseline"/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</w:pPr>
      <w:r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 xml:space="preserve">Und was ist jetzt der Unterschied zu einer herkömmlichen CD-Produktion? Bei den TRESOHR SESSIONS sind </w:t>
      </w:r>
      <w:r w:rsidR="00F37347"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>Zuschauer</w:t>
      </w:r>
      <w:r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 xml:space="preserve"> ausdrücklich erwünscht</w:t>
      </w:r>
      <w:r w:rsidR="00F37347"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 xml:space="preserve">! Denn durch sie kommt das Live-Gefühl erst so richtig auf. </w:t>
      </w:r>
      <w:r w:rsidR="000E08DD"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 xml:space="preserve">Bei jeder Session haben bis zu 60 Personen die Gelegenheit, sich vorab einen Platz im Aufnahmeraum zu sichern, ein Blick in die </w:t>
      </w:r>
      <w:proofErr w:type="spellStart"/>
      <w:r w:rsidR="000E08DD"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>Tonregie</w:t>
      </w:r>
      <w:proofErr w:type="spellEnd"/>
      <w:r w:rsidR="000E08DD"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 xml:space="preserve"> ist dabei natürlich inklusive. </w:t>
      </w:r>
      <w:r w:rsidR="00F37347"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 xml:space="preserve">Applaus, Begeisterung, </w:t>
      </w:r>
      <w:r w:rsidR="00252A39"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 xml:space="preserve">Interaktion mit dem Publikum – </w:t>
      </w:r>
      <w:r w:rsidR="00F37347"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 xml:space="preserve">all diese emotionalen Nuancen sind entscheidend für </w:t>
      </w:r>
      <w:r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>eine</w:t>
      </w:r>
      <w:r w:rsidR="00F37347"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 xml:space="preserve"> einmalige Atm</w:t>
      </w:r>
      <w:r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>osphäre</w:t>
      </w:r>
      <w:r w:rsidR="00252A39"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>.</w:t>
      </w:r>
    </w:p>
    <w:p w14:paraId="2B8317CF" w14:textId="17B60CA8" w:rsidR="00252A39" w:rsidRPr="00472241" w:rsidRDefault="00DD59A7" w:rsidP="00F37347">
      <w:pPr>
        <w:widowControl/>
        <w:shd w:val="clear" w:color="auto" w:fill="FFFFFF"/>
        <w:suppressAutoHyphens w:val="0"/>
        <w:spacing w:after="300" w:line="360" w:lineRule="auto"/>
        <w:textAlignment w:val="baseline"/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</w:pPr>
      <w:r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 xml:space="preserve">Damit diese nicht nur im Ton </w:t>
      </w:r>
      <w:r w:rsidR="00252A39"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>gut rüberkommt</w:t>
      </w:r>
      <w:r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>, wird die Session in den meisten Fällen auch visuell festgehalten. Diese Videos sind für die Künstler allerdings mehr als nur eine schöne Er</w:t>
      </w:r>
      <w:r w:rsidR="00252A39"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>innerung an ein Konzert</w:t>
      </w:r>
      <w:r w:rsidR="00273F3B"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 xml:space="preserve">. Da nur die am Abend der Veranstaltung gewonnenen Tonspuren auch im finalen Mix zu hören sind, bieten die Session-Videos einen ungefilterten Eindruck der Live-Performance, ohne </w:t>
      </w:r>
      <w:r w:rsidR="00252A39"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 xml:space="preserve">eine </w:t>
      </w:r>
      <w:r w:rsidR="00273F3B"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>nachträglich aufgenommene fünfte und sechste Gitarre oder unterlegtem S</w:t>
      </w:r>
      <w:r w:rsidR="00252A39"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>treicher-Ensemble.</w:t>
      </w:r>
    </w:p>
    <w:p w14:paraId="495EEDED" w14:textId="49495659" w:rsidR="00F37347" w:rsidRPr="00472241" w:rsidRDefault="002D1613" w:rsidP="00F37347">
      <w:pPr>
        <w:widowControl/>
        <w:shd w:val="clear" w:color="auto" w:fill="FFFFFF"/>
        <w:suppressAutoHyphens w:val="0"/>
        <w:spacing w:after="300" w:line="360" w:lineRule="auto"/>
        <w:textAlignment w:val="baseline"/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</w:pPr>
      <w:r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>Auch</w:t>
      </w:r>
      <w:r w:rsidR="00252A39"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 xml:space="preserve"> für aufstrebende Künstler kann dieses Konzept sehr interessant sein. Denn die </w:t>
      </w:r>
      <w:r w:rsidR="00273F3B"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 xml:space="preserve">Musiker erhalten sozusagen eine Live-Visitenkarte, mit der sie </w:t>
      </w:r>
      <w:r w:rsidR="00252A39"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 xml:space="preserve">bei </w:t>
      </w:r>
      <w:r w:rsidR="00273F3B"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 xml:space="preserve">Veranstaltern und </w:t>
      </w:r>
      <w:r w:rsidR="00273F3B"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lastRenderedPageBreak/>
        <w:t xml:space="preserve">Booking-Agenturen eine </w:t>
      </w:r>
      <w:r w:rsidR="00252A39"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 xml:space="preserve">viel </w:t>
      </w:r>
      <w:r w:rsidR="00273F3B"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>stärkere Aufmerksamkeit erzeugen können</w:t>
      </w:r>
      <w:r w:rsidR="00252A39"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 xml:space="preserve">, als mit </w:t>
      </w:r>
      <w:r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>herkömmlichem Demomaterial</w:t>
      </w:r>
      <w:r w:rsidR="00273F3B"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>.</w:t>
      </w:r>
    </w:p>
    <w:p w14:paraId="6F34DFAE" w14:textId="06DF07DA" w:rsidR="00487C29" w:rsidRPr="00472241" w:rsidRDefault="002D1613" w:rsidP="00F37347">
      <w:pPr>
        <w:widowControl/>
        <w:shd w:val="clear" w:color="auto" w:fill="FFFFFF"/>
        <w:suppressAutoHyphens w:val="0"/>
        <w:spacing w:after="300" w:line="360" w:lineRule="auto"/>
        <w:textAlignment w:val="baseline"/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</w:pPr>
      <w:r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>Die TRESOH</w:t>
      </w:r>
      <w:r w:rsidR="00487C29"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>R SESSIONS gewinnen eine stetig wachsende Fangemeinde</w:t>
      </w:r>
      <w:r w:rsidR="006C1BDC"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 xml:space="preserve">, die immer erst per Newsletter informiert werden, bevor die Sessions in den </w:t>
      </w:r>
      <w:r w:rsidR="00050068"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>s</w:t>
      </w:r>
      <w:r w:rsidR="006C1BDC"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>ozialen Medien bekannt gegeben werden. Auch</w:t>
      </w:r>
      <w:r w:rsidR="00050068"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 xml:space="preserve"> bei</w:t>
      </w:r>
      <w:r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 xml:space="preserve"> den Künstlern</w:t>
      </w:r>
      <w:r w:rsidR="006C1BDC"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 xml:space="preserve"> sprechen sich die TRESOHR SESSIONS</w:t>
      </w:r>
      <w:r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 xml:space="preserve"> herum. So war im Januar mit Bender &amp; </w:t>
      </w:r>
      <w:proofErr w:type="spellStart"/>
      <w:r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>Schillinger</w:t>
      </w:r>
      <w:proofErr w:type="spellEnd"/>
      <w:r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 xml:space="preserve"> ein Duo zu Gast, das auf Empfehlung von Lukas </w:t>
      </w:r>
      <w:proofErr w:type="spellStart"/>
      <w:r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>Droese</w:t>
      </w:r>
      <w:proofErr w:type="spellEnd"/>
      <w:r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 xml:space="preserve"> </w:t>
      </w:r>
      <w:r w:rsidR="00487C29"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>nach Oberhausen kam. Lukas wiederum spielte bereits im letzten Jahr</w:t>
      </w:r>
      <w:r w:rsidR="006C1BDC"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 xml:space="preserve"> mit Gitarre und Loopstation in den</w:t>
      </w:r>
      <w:r w:rsidR="00487C29"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 xml:space="preserve"> TRESOHR </w:t>
      </w:r>
      <w:r w:rsidR="006C1BDC"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 xml:space="preserve">STUDIOS </w:t>
      </w:r>
      <w:r w:rsidR="00487C29"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 xml:space="preserve">und feiert dort im Mai mit Band seinen </w:t>
      </w:r>
      <w:proofErr w:type="spellStart"/>
      <w:r w:rsidR="00487C29"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>Tourauftakt</w:t>
      </w:r>
      <w:proofErr w:type="spellEnd"/>
      <w:r w:rsidR="00487C29"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 xml:space="preserve"> zum neuen Album. </w:t>
      </w:r>
    </w:p>
    <w:p w14:paraId="472855AF" w14:textId="7EA8994A" w:rsidR="00252A39" w:rsidRPr="00F37347" w:rsidRDefault="00487C29" w:rsidP="00F37347">
      <w:pPr>
        <w:widowControl/>
        <w:shd w:val="clear" w:color="auto" w:fill="FFFFFF"/>
        <w:suppressAutoHyphens w:val="0"/>
        <w:spacing w:after="300" w:line="360" w:lineRule="auto"/>
        <w:textAlignment w:val="baseline"/>
        <w:rPr>
          <w:rFonts w:ascii="Arial" w:eastAsia="Times New Roman" w:hAnsi="Arial" w:cs="Arial"/>
          <w:color w:val="333333"/>
          <w:spacing w:val="15"/>
          <w:kern w:val="0"/>
          <w:sz w:val="22"/>
          <w:szCs w:val="22"/>
          <w:lang w:eastAsia="de-DE" w:bidi="ar-SA"/>
        </w:rPr>
      </w:pPr>
      <w:r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>Lassen wir uns überraschen, welche Musiker noch den Weg nach Oberhausen finden. Man munkelt, dass Samuel Hope nach seinem letztjährigen Solo-Auftritt im Herbst ebenfalls für ein</w:t>
      </w:r>
      <w:bookmarkStart w:id="0" w:name="_GoBack"/>
      <w:bookmarkEnd w:id="0"/>
      <w:r w:rsidRPr="00472241">
        <w:rPr>
          <w:rFonts w:ascii="Arial" w:eastAsia="Times New Roman" w:hAnsi="Arial" w:cs="Arial"/>
          <w:color w:val="333333"/>
          <w:kern w:val="0"/>
          <w:sz w:val="22"/>
          <w:szCs w:val="22"/>
          <w:lang w:eastAsia="de-DE" w:bidi="ar-SA"/>
        </w:rPr>
        <w:t xml:space="preserve"> Bandkonzert zurückkehrt. Es bleibt spannend!</w:t>
      </w:r>
    </w:p>
    <w:p w14:paraId="53130E3D" w14:textId="713BE296" w:rsidR="00973DDD" w:rsidRPr="00F3775A" w:rsidRDefault="00973DDD" w:rsidP="00973DDD">
      <w:pPr>
        <w:spacing w:line="360" w:lineRule="auto"/>
        <w:rPr>
          <w:rFonts w:ascii="Arial" w:hAnsi="Arial" w:cs="Arial"/>
          <w:bCs/>
          <w:sz w:val="22"/>
        </w:rPr>
      </w:pPr>
    </w:p>
    <w:p w14:paraId="1D16290E" w14:textId="01FDBE8F" w:rsidR="00973DDD" w:rsidRPr="00F3775A" w:rsidRDefault="00973DDD" w:rsidP="00973DDD">
      <w:pPr>
        <w:tabs>
          <w:tab w:val="right" w:pos="9498"/>
        </w:tabs>
        <w:spacing w:line="360" w:lineRule="auto"/>
        <w:rPr>
          <w:rFonts w:ascii="Arial" w:hAnsi="Arial" w:cs="Arial"/>
          <w:sz w:val="22"/>
          <w:szCs w:val="22"/>
        </w:rPr>
      </w:pPr>
      <w:r w:rsidRPr="00F3775A">
        <w:rPr>
          <w:rFonts w:ascii="Arial" w:hAnsi="Arial" w:cs="Arial"/>
          <w:sz w:val="20"/>
          <w:szCs w:val="22"/>
        </w:rPr>
        <w:tab/>
      </w:r>
      <w:r w:rsidRPr="00F3775A">
        <w:rPr>
          <w:rFonts w:ascii="Arial" w:hAnsi="Arial" w:cs="Arial"/>
          <w:sz w:val="22"/>
          <w:szCs w:val="22"/>
        </w:rPr>
        <w:t>[</w:t>
      </w:r>
      <w:r w:rsidR="00487C29">
        <w:rPr>
          <w:rFonts w:ascii="Arial" w:hAnsi="Arial" w:cs="Arial"/>
          <w:sz w:val="22"/>
          <w:szCs w:val="22"/>
        </w:rPr>
        <w:t>2.</w:t>
      </w:r>
      <w:r w:rsidR="00472241">
        <w:rPr>
          <w:rFonts w:ascii="Arial" w:hAnsi="Arial" w:cs="Arial"/>
          <w:sz w:val="22"/>
          <w:szCs w:val="22"/>
        </w:rPr>
        <w:t>730</w:t>
      </w:r>
      <w:r w:rsidRPr="00F3775A">
        <w:rPr>
          <w:rFonts w:ascii="Arial" w:hAnsi="Arial" w:cs="Arial"/>
          <w:sz w:val="22"/>
          <w:szCs w:val="22"/>
        </w:rPr>
        <w:t xml:space="preserve"> Zeichen]</w:t>
      </w:r>
    </w:p>
    <w:p w14:paraId="7631D154" w14:textId="77777777" w:rsidR="00973DDD" w:rsidRPr="00F3775A" w:rsidRDefault="00973DDD" w:rsidP="00973DDD">
      <w:pPr>
        <w:tabs>
          <w:tab w:val="right" w:pos="9498"/>
        </w:tabs>
        <w:spacing w:line="360" w:lineRule="auto"/>
        <w:rPr>
          <w:rFonts w:ascii="Arial" w:hAnsi="Arial" w:cs="Arial"/>
          <w:sz w:val="20"/>
          <w:szCs w:val="22"/>
        </w:rPr>
      </w:pPr>
    </w:p>
    <w:p w14:paraId="70387C26" w14:textId="77777777" w:rsidR="00973DDD" w:rsidRPr="00F3775A" w:rsidRDefault="00973DDD" w:rsidP="00973DDD">
      <w:pPr>
        <w:tabs>
          <w:tab w:val="right" w:pos="9498"/>
        </w:tabs>
        <w:spacing w:line="360" w:lineRule="auto"/>
        <w:rPr>
          <w:rFonts w:ascii="Arial" w:hAnsi="Arial" w:cs="Arial"/>
          <w:sz w:val="20"/>
          <w:szCs w:val="22"/>
        </w:rPr>
      </w:pPr>
    </w:p>
    <w:p w14:paraId="41FFA8BA" w14:textId="77777777" w:rsidR="00973DDD" w:rsidRPr="00F3775A" w:rsidRDefault="00973DDD" w:rsidP="00973DDD">
      <w:pPr>
        <w:tabs>
          <w:tab w:val="right" w:pos="9498"/>
        </w:tabs>
        <w:spacing w:line="360" w:lineRule="auto"/>
        <w:rPr>
          <w:rFonts w:ascii="Arial" w:hAnsi="Arial" w:cs="Arial"/>
          <w:b/>
          <w:sz w:val="22"/>
          <w:szCs w:val="22"/>
        </w:rPr>
      </w:pPr>
      <w:r w:rsidRPr="00F3775A">
        <w:rPr>
          <w:rFonts w:ascii="Arial" w:hAnsi="Arial" w:cs="Arial"/>
          <w:b/>
          <w:sz w:val="22"/>
          <w:szCs w:val="22"/>
        </w:rPr>
        <w:t>Infos in Kürze:</w:t>
      </w:r>
    </w:p>
    <w:p w14:paraId="07F8C935" w14:textId="77777777" w:rsidR="00973DDD" w:rsidRPr="00F3775A" w:rsidRDefault="00973DDD" w:rsidP="00973DDD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6E4B9D5D" w14:textId="0AB39ACB" w:rsidR="00973DDD" w:rsidRPr="0083202A" w:rsidRDefault="00973DDD" w:rsidP="00973DDD">
      <w:pPr>
        <w:spacing w:line="360" w:lineRule="auto"/>
        <w:rPr>
          <w:rFonts w:ascii="Arial" w:hAnsi="Arial" w:cs="Arial"/>
          <w:sz w:val="22"/>
          <w:szCs w:val="22"/>
        </w:rPr>
      </w:pPr>
      <w:r w:rsidRPr="0083202A">
        <w:rPr>
          <w:rFonts w:ascii="Arial" w:hAnsi="Arial" w:cs="Arial"/>
          <w:sz w:val="22"/>
          <w:szCs w:val="22"/>
        </w:rPr>
        <w:t>Was: TRESOHR SESSIONS</w:t>
      </w:r>
    </w:p>
    <w:p w14:paraId="47853891" w14:textId="5CD7ED6A" w:rsidR="005A7DD1" w:rsidRPr="005A7DD1" w:rsidRDefault="00973DDD" w:rsidP="00973DDD">
      <w:pPr>
        <w:spacing w:line="360" w:lineRule="auto"/>
        <w:rPr>
          <w:rFonts w:ascii="Arial" w:hAnsi="Arial" w:cs="Arial"/>
          <w:sz w:val="22"/>
          <w:szCs w:val="22"/>
        </w:rPr>
      </w:pPr>
      <w:r w:rsidRPr="00F3775A">
        <w:rPr>
          <w:rFonts w:ascii="Arial" w:hAnsi="Arial" w:cs="Arial"/>
          <w:sz w:val="22"/>
          <w:szCs w:val="22"/>
        </w:rPr>
        <w:t>Wo: TRESOHR STUDIOS, Mülheimer Str. 24, 46049 Oberhausen</w:t>
      </w:r>
    </w:p>
    <w:p w14:paraId="52F901B0" w14:textId="77777777" w:rsidR="00973DDD" w:rsidRPr="00F3775A" w:rsidRDefault="00973DDD" w:rsidP="00973DDD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F3775A">
        <w:rPr>
          <w:rFonts w:ascii="Arial" w:hAnsi="Arial" w:cs="Arial"/>
          <w:b/>
          <w:sz w:val="22"/>
          <w:szCs w:val="22"/>
        </w:rPr>
        <w:t>Anmeldung unter: www.tresohr-sessions.de</w:t>
      </w:r>
    </w:p>
    <w:p w14:paraId="35C299C6" w14:textId="77777777" w:rsidR="00973DDD" w:rsidRPr="00F3775A" w:rsidRDefault="00973DDD" w:rsidP="00973DDD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05921CCC" w14:textId="77777777" w:rsidR="00973DDD" w:rsidRPr="00F3775A" w:rsidRDefault="00973DDD" w:rsidP="00973DDD">
      <w:pPr>
        <w:spacing w:line="360" w:lineRule="auto"/>
        <w:rPr>
          <w:rFonts w:ascii="Arial" w:hAnsi="Arial" w:cs="Arial"/>
          <w:bCs/>
          <w:sz w:val="22"/>
          <w:szCs w:val="22"/>
        </w:rPr>
      </w:pPr>
      <w:r w:rsidRPr="00F3775A">
        <w:rPr>
          <w:rFonts w:ascii="Arial" w:hAnsi="Arial" w:cs="Arial"/>
          <w:bCs/>
          <w:sz w:val="22"/>
          <w:szCs w:val="22"/>
        </w:rPr>
        <w:t>Parkplätze stehen unmittelbar vor den TRESOHR STUDIOS zur Verfügung.</w:t>
      </w:r>
    </w:p>
    <w:p w14:paraId="06B72D9A" w14:textId="77777777" w:rsidR="00973DDD" w:rsidRPr="00F3775A" w:rsidRDefault="00973DDD" w:rsidP="00973DDD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3C5D1EEC" w14:textId="77777777" w:rsidR="00973DDD" w:rsidRPr="00F3775A" w:rsidRDefault="00973DDD" w:rsidP="00973DDD">
      <w:pPr>
        <w:spacing w:line="360" w:lineRule="auto"/>
        <w:rPr>
          <w:rFonts w:ascii="Arial" w:hAnsi="Arial" w:cs="Arial"/>
          <w:sz w:val="22"/>
          <w:szCs w:val="22"/>
          <w:u w:val="single"/>
        </w:rPr>
      </w:pPr>
      <w:r w:rsidRPr="00F3775A">
        <w:rPr>
          <w:rFonts w:ascii="Arial" w:hAnsi="Arial" w:cs="Arial"/>
          <w:sz w:val="22"/>
          <w:szCs w:val="22"/>
          <w:u w:val="single"/>
        </w:rPr>
        <w:t>Kontakt</w:t>
      </w:r>
    </w:p>
    <w:p w14:paraId="5B78237E" w14:textId="77777777" w:rsidR="00973DDD" w:rsidRPr="00F3775A" w:rsidRDefault="00973DDD" w:rsidP="00973DDD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AF677DC" w14:textId="77777777" w:rsidR="00973DDD" w:rsidRPr="00F3775A" w:rsidRDefault="00973DDD" w:rsidP="00973DD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3775A">
        <w:rPr>
          <w:rFonts w:ascii="Arial" w:hAnsi="Arial" w:cs="Arial"/>
          <w:sz w:val="22"/>
          <w:szCs w:val="22"/>
        </w:rPr>
        <w:t>POTTpeople</w:t>
      </w:r>
    </w:p>
    <w:p w14:paraId="4C60F9A7" w14:textId="77777777" w:rsidR="00973DDD" w:rsidRPr="00F3775A" w:rsidRDefault="007162E0" w:rsidP="00973DDD">
      <w:pPr>
        <w:tabs>
          <w:tab w:val="left" w:pos="3119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c/o TRESOHR STUDIOS</w:t>
      </w:r>
      <w:r w:rsidR="00973DDD" w:rsidRPr="00F3775A">
        <w:rPr>
          <w:rFonts w:ascii="Arial" w:hAnsi="Arial" w:cs="Arial"/>
          <w:sz w:val="22"/>
          <w:szCs w:val="22"/>
        </w:rPr>
        <w:tab/>
      </w:r>
    </w:p>
    <w:p w14:paraId="3F56677D" w14:textId="77777777" w:rsidR="00973DDD" w:rsidRPr="00F3775A" w:rsidRDefault="00973DDD" w:rsidP="00973DDD">
      <w:pPr>
        <w:tabs>
          <w:tab w:val="left" w:pos="3119"/>
        </w:tabs>
        <w:spacing w:line="360" w:lineRule="auto"/>
        <w:rPr>
          <w:rFonts w:ascii="Arial" w:hAnsi="Arial" w:cs="Arial"/>
          <w:sz w:val="22"/>
          <w:szCs w:val="22"/>
        </w:rPr>
      </w:pPr>
      <w:r w:rsidRPr="00F3775A">
        <w:rPr>
          <w:rFonts w:ascii="Arial" w:hAnsi="Arial" w:cs="Arial"/>
          <w:sz w:val="22"/>
          <w:szCs w:val="22"/>
        </w:rPr>
        <w:t xml:space="preserve">Mülheimer Str. 24 </w:t>
      </w:r>
    </w:p>
    <w:p w14:paraId="70CD0EDC" w14:textId="77777777" w:rsidR="00973DDD" w:rsidRPr="00F3775A" w:rsidRDefault="00973DDD" w:rsidP="00973DDD">
      <w:pPr>
        <w:tabs>
          <w:tab w:val="left" w:pos="3119"/>
        </w:tabs>
        <w:spacing w:line="360" w:lineRule="auto"/>
        <w:rPr>
          <w:rFonts w:ascii="Arial" w:hAnsi="Arial" w:cs="Arial"/>
          <w:sz w:val="22"/>
          <w:szCs w:val="22"/>
        </w:rPr>
      </w:pPr>
      <w:r w:rsidRPr="00F3775A">
        <w:rPr>
          <w:rFonts w:ascii="Arial" w:hAnsi="Arial" w:cs="Arial"/>
          <w:sz w:val="22"/>
          <w:szCs w:val="22"/>
        </w:rPr>
        <w:t>46049 Oberhausen</w:t>
      </w:r>
    </w:p>
    <w:p w14:paraId="05BFEFB5" w14:textId="77777777" w:rsidR="00973DDD" w:rsidRPr="00F3775A" w:rsidRDefault="00973DDD" w:rsidP="00973DDD">
      <w:pPr>
        <w:tabs>
          <w:tab w:val="left" w:pos="3119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2F5BA7E1" w14:textId="77777777" w:rsidR="00973DDD" w:rsidRPr="00F3775A" w:rsidRDefault="00973DDD" w:rsidP="00973DDD">
      <w:pPr>
        <w:tabs>
          <w:tab w:val="left" w:pos="3119"/>
        </w:tabs>
        <w:spacing w:line="360" w:lineRule="auto"/>
        <w:rPr>
          <w:rFonts w:ascii="Arial" w:hAnsi="Arial" w:cs="Arial"/>
          <w:sz w:val="22"/>
          <w:szCs w:val="22"/>
        </w:rPr>
      </w:pPr>
      <w:r w:rsidRPr="00F3775A">
        <w:rPr>
          <w:rFonts w:ascii="Arial" w:hAnsi="Arial" w:cs="Arial"/>
          <w:sz w:val="22"/>
          <w:szCs w:val="22"/>
        </w:rPr>
        <w:lastRenderedPageBreak/>
        <w:t>Fon: +49-(0)208-204545</w:t>
      </w:r>
    </w:p>
    <w:p w14:paraId="6A443442" w14:textId="77777777" w:rsidR="00973DDD" w:rsidRPr="00F3775A" w:rsidRDefault="00973DDD" w:rsidP="00973DDD">
      <w:pPr>
        <w:tabs>
          <w:tab w:val="left" w:pos="3119"/>
        </w:tabs>
        <w:spacing w:line="360" w:lineRule="auto"/>
        <w:rPr>
          <w:rFonts w:ascii="Arial" w:hAnsi="Arial" w:cs="Arial"/>
          <w:sz w:val="22"/>
          <w:szCs w:val="22"/>
        </w:rPr>
      </w:pPr>
      <w:r w:rsidRPr="00F3775A">
        <w:rPr>
          <w:rFonts w:ascii="Arial" w:hAnsi="Arial" w:cs="Arial"/>
          <w:sz w:val="22"/>
          <w:szCs w:val="22"/>
        </w:rPr>
        <w:t>Fax:</w:t>
      </w:r>
      <w:r w:rsidRPr="00F3775A">
        <w:rPr>
          <w:rFonts w:ascii="Arial" w:eastAsia="Helvetica" w:hAnsi="Arial" w:cs="Arial"/>
          <w:sz w:val="22"/>
          <w:szCs w:val="22"/>
        </w:rPr>
        <w:t xml:space="preserve"> </w:t>
      </w:r>
      <w:r w:rsidRPr="00F3775A">
        <w:rPr>
          <w:rFonts w:ascii="Arial" w:hAnsi="Arial" w:cs="Arial"/>
          <w:sz w:val="22"/>
          <w:szCs w:val="22"/>
        </w:rPr>
        <w:t>+49-(0)208-2056702</w:t>
      </w:r>
    </w:p>
    <w:p w14:paraId="5595B9CB" w14:textId="77777777" w:rsidR="00973DDD" w:rsidRPr="00F3775A" w:rsidRDefault="00973DDD" w:rsidP="00973DDD">
      <w:pPr>
        <w:tabs>
          <w:tab w:val="left" w:pos="3119"/>
        </w:tabs>
        <w:spacing w:line="360" w:lineRule="auto"/>
        <w:rPr>
          <w:rFonts w:ascii="Arial" w:hAnsi="Arial" w:cs="Arial"/>
          <w:sz w:val="22"/>
          <w:szCs w:val="22"/>
        </w:rPr>
      </w:pPr>
      <w:r w:rsidRPr="00F3775A">
        <w:rPr>
          <w:rFonts w:ascii="Arial" w:hAnsi="Arial" w:cs="Arial"/>
          <w:sz w:val="22"/>
          <w:szCs w:val="22"/>
        </w:rPr>
        <w:tab/>
      </w:r>
    </w:p>
    <w:p w14:paraId="6C057736" w14:textId="77777777" w:rsidR="00F10D26" w:rsidRPr="00F3775A" w:rsidRDefault="00973DDD" w:rsidP="00973DDD">
      <w:pPr>
        <w:tabs>
          <w:tab w:val="left" w:pos="3119"/>
        </w:tabs>
        <w:spacing w:line="360" w:lineRule="auto"/>
        <w:rPr>
          <w:rFonts w:ascii="Arial" w:hAnsi="Arial" w:cs="Arial"/>
          <w:sz w:val="22"/>
          <w:szCs w:val="22"/>
        </w:rPr>
      </w:pPr>
      <w:r w:rsidRPr="00F3775A">
        <w:rPr>
          <w:rFonts w:ascii="Arial" w:hAnsi="Arial" w:cs="Arial"/>
          <w:sz w:val="22"/>
          <w:szCs w:val="22"/>
        </w:rPr>
        <w:t xml:space="preserve">E-Mail: </w:t>
      </w:r>
      <w:proofErr w:type="spellStart"/>
      <w:r w:rsidRPr="00F3775A">
        <w:rPr>
          <w:rFonts w:ascii="Arial" w:hAnsi="Arial" w:cs="Arial"/>
          <w:sz w:val="22"/>
          <w:szCs w:val="22"/>
        </w:rPr>
        <w:t>post@pottpeople.ruhr</w:t>
      </w:r>
      <w:proofErr w:type="spellEnd"/>
    </w:p>
    <w:sectPr w:rsidR="00F10D26" w:rsidRPr="00F3775A" w:rsidSect="00014E33">
      <w:headerReference w:type="default" r:id="rId9"/>
      <w:footerReference w:type="default" r:id="rId10"/>
      <w:pgSz w:w="11906" w:h="16838"/>
      <w:pgMar w:top="2376" w:right="1134" w:bottom="1693" w:left="1276" w:header="720" w:footer="49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BB274A" w14:textId="77777777" w:rsidR="00973DDD" w:rsidRDefault="00973DDD">
      <w:r>
        <w:separator/>
      </w:r>
    </w:p>
  </w:endnote>
  <w:endnote w:type="continuationSeparator" w:id="0">
    <w:p w14:paraId="4EE222D1" w14:textId="77777777" w:rsidR="00973DDD" w:rsidRDefault="00973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Next LT Pro Regular">
    <w:altName w:val="Arial"/>
    <w:panose1 w:val="00000000000000000000"/>
    <w:charset w:val="00"/>
    <w:family w:val="swiss"/>
    <w:notTrueType/>
    <w:pitch w:val="variable"/>
    <w:sig w:usb0="800000AF" w:usb1="50002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B7140C" w14:textId="77777777" w:rsidR="00A36A31" w:rsidRPr="00102727" w:rsidRDefault="00014E33" w:rsidP="00A10FB7">
    <w:pPr>
      <w:pStyle w:val="Fuzeile"/>
      <w:tabs>
        <w:tab w:val="clear" w:pos="9638"/>
        <w:tab w:val="right" w:pos="10632"/>
      </w:tabs>
      <w:spacing w:line="480" w:lineRule="auto"/>
      <w:ind w:left="-1276" w:right="-1134"/>
      <w:jc w:val="center"/>
      <w:rPr>
        <w:rFonts w:ascii="AvenirNext LT Pro Regular" w:hAnsi="AvenirNext LT Pro Regular" w:cs="Arial"/>
        <w:color w:val="595959"/>
        <w:spacing w:val="20"/>
        <w:kern w:val="14"/>
        <w:sz w:val="14"/>
        <w:szCs w:val="14"/>
      </w:rPr>
    </w:pPr>
    <w:r>
      <w:rPr>
        <w:noProof/>
        <w:color w:val="595959"/>
        <w:spacing w:val="20"/>
        <w:kern w:val="14"/>
        <w:lang w:eastAsia="de-DE"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62E2D40" wp14:editId="648AD939">
              <wp:simplePos x="0" y="0"/>
              <wp:positionH relativeFrom="column">
                <wp:posOffset>1552575</wp:posOffset>
              </wp:positionH>
              <wp:positionV relativeFrom="paragraph">
                <wp:posOffset>-93345</wp:posOffset>
              </wp:positionV>
              <wp:extent cx="1393825" cy="266700"/>
              <wp:effectExtent l="0" t="0" r="0" b="0"/>
              <wp:wrapNone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382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7D8E6" w14:textId="2D1B2521" w:rsidR="00221F41" w:rsidRDefault="00F37347">
                          <w:r>
                            <w:rPr>
                              <w:noProof/>
                              <w:spacing w:val="20"/>
                              <w:kern w:val="24"/>
                              <w:lang w:eastAsia="de-DE" w:bidi="ar-SA"/>
                            </w:rPr>
                            <w:drawing>
                              <wp:inline distT="0" distB="0" distL="0" distR="0" wp14:anchorId="2B36F96D" wp14:editId="3AFA3DA1">
                                <wp:extent cx="1208405" cy="130810"/>
                                <wp:effectExtent l="0" t="0" r="0" b="2540"/>
                                <wp:docPr id="5" name="Grafik 5" descr="TRESOHR_LOGO_EINZEILIG_90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TRESOHR_LOGO_EINZEILIG_90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08405" cy="1308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22.25pt;margin-top:-7.35pt;width:109.75pt;height:21pt;z-index:251658240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" filled="f" stroked="f">
              <v:textbox style="mso-fit-shape-to-text:t">
                <w:txbxContent>
                  <w:p w14:paraId="6837D8E6" w14:textId="2D1B2521" w:rsidR="00221F41" w:rsidRDefault="00F37347">
                    <w:r>
                      <w:rPr>
                        <w:noProof/>
                        <w:spacing w:val="20"/>
                        <w:kern w:val="24"/>
                        <w:lang w:eastAsia="de-DE" w:bidi="ar-SA"/>
                      </w:rPr>
                      <w:drawing>
                        <wp:inline distT="0" distB="0" distL="0" distR="0" wp14:anchorId="2B36F96D" wp14:editId="3AFA3DA1">
                          <wp:extent cx="1208405" cy="130810"/>
                          <wp:effectExtent l="0" t="0" r="0" b="2540"/>
                          <wp:docPr id="5" name="Grafik 5" descr="TRESOHR_LOGO_EINZEILIG_90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TRESOHR_LOGO_EINZEILIG_90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8405" cy="1308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21F41" w:rsidRPr="00102727">
      <w:rPr>
        <w:rFonts w:ascii="AvenirNext LT Pro Regular" w:hAnsi="AvenirNext LT Pro Regular" w:cs="Arial"/>
        <w:color w:val="595959"/>
        <w:spacing w:val="20"/>
        <w:kern w:val="14"/>
        <w:sz w:val="14"/>
        <w:szCs w:val="14"/>
      </w:rPr>
      <w:t xml:space="preserve">ALLE RECHTE VORBEHALTEN ©                               </w:t>
    </w:r>
    <w:r w:rsidR="00653757" w:rsidRPr="00102727">
      <w:rPr>
        <w:rFonts w:ascii="AvenirNext LT Pro Regular" w:hAnsi="AvenirNext LT Pro Regular" w:cs="Arial"/>
        <w:color w:val="595959"/>
        <w:spacing w:val="20"/>
        <w:kern w:val="14"/>
        <w:sz w:val="14"/>
        <w:szCs w:val="14"/>
      </w:rPr>
      <w:t xml:space="preserve">  </w:t>
    </w:r>
    <w:r w:rsidR="00221F41" w:rsidRPr="00102727">
      <w:rPr>
        <w:rFonts w:ascii="AvenirNext LT Pro Regular" w:hAnsi="AvenirNext LT Pro Regular" w:cs="Arial"/>
        <w:color w:val="595959"/>
        <w:spacing w:val="20"/>
        <w:kern w:val="14"/>
        <w:sz w:val="14"/>
        <w:szCs w:val="14"/>
      </w:rPr>
      <w:t xml:space="preserve"> | MÜLHEIMER STR. 24 | 46049 OBERHAUSEN | </w:t>
    </w:r>
    <w:r w:rsidR="00653757" w:rsidRPr="00102727">
      <w:rPr>
        <w:rFonts w:ascii="AvenirNext LT Pro Regular" w:hAnsi="AvenirNext LT Pro Regular" w:cs="Arial"/>
        <w:color w:val="595959"/>
        <w:spacing w:val="20"/>
        <w:kern w:val="14"/>
        <w:sz w:val="14"/>
        <w:szCs w:val="14"/>
      </w:rPr>
      <w:t>TRESOHR.D</w:t>
    </w:r>
    <w:r w:rsidR="00221F41" w:rsidRPr="00102727">
      <w:rPr>
        <w:rFonts w:ascii="AvenirNext LT Pro Regular" w:hAnsi="AvenirNext LT Pro Regular" w:cs="Arial"/>
        <w:color w:val="595959"/>
        <w:spacing w:val="20"/>
        <w:kern w:val="14"/>
        <w:sz w:val="14"/>
        <w:szCs w:val="14"/>
      </w:rPr>
      <w:t>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BB43FC" w14:textId="77777777" w:rsidR="00973DDD" w:rsidRDefault="00973DDD">
      <w:r>
        <w:separator/>
      </w:r>
    </w:p>
  </w:footnote>
  <w:footnote w:type="continuationSeparator" w:id="0">
    <w:p w14:paraId="37489747" w14:textId="77777777" w:rsidR="00973DDD" w:rsidRDefault="00973D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8B9BDA" w14:textId="77777777" w:rsidR="00BE1716" w:rsidRDefault="00014E33">
    <w:pPr>
      <w:pStyle w:val="Kopfzeile"/>
    </w:pPr>
    <w:r>
      <w:rPr>
        <w:noProof/>
        <w:lang w:eastAsia="de-DE"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E6605CC" wp14:editId="6AF939E0">
              <wp:simplePos x="0" y="0"/>
              <wp:positionH relativeFrom="column">
                <wp:posOffset>4490085</wp:posOffset>
              </wp:positionH>
              <wp:positionV relativeFrom="paragraph">
                <wp:posOffset>13335</wp:posOffset>
              </wp:positionV>
              <wp:extent cx="1795780" cy="493395"/>
              <wp:effectExtent l="3810" t="3810" r="635" b="0"/>
              <wp:wrapNone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5780" cy="493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BC4BFB" w14:textId="6A0FE432" w:rsidR="00BE1716" w:rsidRDefault="00014E33">
                          <w:r>
                            <w:rPr>
                              <w:noProof/>
                              <w:lang w:eastAsia="de-DE" w:bidi="ar-SA"/>
                            </w:rPr>
                            <w:drawing>
                              <wp:inline distT="0" distB="0" distL="0" distR="0" wp14:anchorId="6892C07D" wp14:editId="60EF5D1D">
                                <wp:extent cx="1543685" cy="386080"/>
                                <wp:effectExtent l="0" t="0" r="0" b="0"/>
                                <wp:docPr id="4" name="Grafik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Grafik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43685" cy="386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F37347">
                            <w:rPr>
                              <w:noProof/>
                              <w:lang w:eastAsia="de-DE" w:bidi="ar-SA"/>
                            </w:rPr>
                            <w:drawing>
                              <wp:inline distT="0" distB="0" distL="0" distR="0" wp14:anchorId="5F902205" wp14:editId="25EF5801">
                                <wp:extent cx="1605915" cy="348615"/>
                                <wp:effectExtent l="0" t="0" r="0" b="0"/>
                                <wp:docPr id="3" name="Grafik 3" descr="TRESOHR_LOGO_90K_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TRESOHR_LOGO_90K_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05915" cy="3486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53.55pt;margin-top:1.05pt;width:141.4pt;height:38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KkmtQ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" filled="f" stroked="f">
              <v:textbox>
                <w:txbxContent>
                  <w:p w14:paraId="3DBC4BFB" w14:textId="6A0FE432" w:rsidR="00BE1716" w:rsidRDefault="00014E33">
                    <w:r>
                      <w:rPr>
                        <w:noProof/>
                        <w:lang w:eastAsia="de-DE" w:bidi="ar-SA"/>
                      </w:rPr>
                      <w:drawing>
                        <wp:inline distT="0" distB="0" distL="0" distR="0" wp14:anchorId="6892C07D" wp14:editId="60EF5D1D">
                          <wp:extent cx="1543685" cy="386080"/>
                          <wp:effectExtent l="0" t="0" r="0" b="0"/>
                          <wp:docPr id="4" name="Grafik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rafik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43685" cy="386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F37347">
                      <w:rPr>
                        <w:noProof/>
                        <w:lang w:eastAsia="de-DE" w:bidi="ar-SA"/>
                      </w:rPr>
                      <w:drawing>
                        <wp:inline distT="0" distB="0" distL="0" distR="0" wp14:anchorId="5F902205" wp14:editId="25EF5801">
                          <wp:extent cx="1605915" cy="348615"/>
                          <wp:effectExtent l="0" t="0" r="0" b="0"/>
                          <wp:docPr id="3" name="Grafik 3" descr="TRESOHR_LOGO_90K_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TRESOHR_LOGO_90K_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05915" cy="3486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4CB1C33"/>
    <w:multiLevelType w:val="hybridMultilevel"/>
    <w:tmpl w:val="E32A748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0B0908"/>
    <w:multiLevelType w:val="hybridMultilevel"/>
    <w:tmpl w:val="3C5E3A9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A50546B"/>
    <w:multiLevelType w:val="hybridMultilevel"/>
    <w:tmpl w:val="B232BE12"/>
    <w:lvl w:ilvl="0" w:tplc="528881D8">
      <w:start w:val="1"/>
      <w:numFmt w:val="bullet"/>
      <w:lvlText w:val="̶"/>
      <w:lvlJc w:val="left"/>
      <w:pPr>
        <w:ind w:left="36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8570A1D"/>
    <w:multiLevelType w:val="hybridMultilevel"/>
    <w:tmpl w:val="86922F6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86F0544"/>
    <w:multiLevelType w:val="hybridMultilevel"/>
    <w:tmpl w:val="237CD13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A9D38FB"/>
    <w:multiLevelType w:val="hybridMultilevel"/>
    <w:tmpl w:val="660A28C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AD3559F"/>
    <w:multiLevelType w:val="hybridMultilevel"/>
    <w:tmpl w:val="14ECF9D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F30166"/>
    <w:multiLevelType w:val="hybridMultilevel"/>
    <w:tmpl w:val="C1CE81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30C189E"/>
    <w:multiLevelType w:val="hybridMultilevel"/>
    <w:tmpl w:val="D7FED8B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DD60FB"/>
    <w:multiLevelType w:val="hybridMultilevel"/>
    <w:tmpl w:val="7EB091F4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B1C69BC"/>
    <w:multiLevelType w:val="hybridMultilevel"/>
    <w:tmpl w:val="4FDE795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2D22186"/>
    <w:multiLevelType w:val="hybridMultilevel"/>
    <w:tmpl w:val="80D02F2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3CF2FA8"/>
    <w:multiLevelType w:val="hybridMultilevel"/>
    <w:tmpl w:val="D2FC844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5C05A5"/>
    <w:multiLevelType w:val="hybridMultilevel"/>
    <w:tmpl w:val="56A4672E"/>
    <w:lvl w:ilvl="0" w:tplc="21A87058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A8229CB"/>
    <w:multiLevelType w:val="hybridMultilevel"/>
    <w:tmpl w:val="F5FC4E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3F6568"/>
    <w:multiLevelType w:val="hybridMultilevel"/>
    <w:tmpl w:val="0C58CBB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3B4702B"/>
    <w:multiLevelType w:val="hybridMultilevel"/>
    <w:tmpl w:val="C94E3CDE"/>
    <w:lvl w:ilvl="0" w:tplc="5BFE9F14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64674C8"/>
    <w:multiLevelType w:val="hybridMultilevel"/>
    <w:tmpl w:val="8BE41BA6"/>
    <w:lvl w:ilvl="0" w:tplc="0407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80341CA"/>
    <w:multiLevelType w:val="hybridMultilevel"/>
    <w:tmpl w:val="3E2C992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AF2264"/>
    <w:multiLevelType w:val="hybridMultilevel"/>
    <w:tmpl w:val="A5867A5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087555D"/>
    <w:multiLevelType w:val="hybridMultilevel"/>
    <w:tmpl w:val="E8663F04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1A87058">
      <w:start w:val="1"/>
      <w:numFmt w:val="bullet"/>
      <w:lvlText w:val=""/>
      <w:lvlJc w:val="left"/>
      <w:pPr>
        <w:ind w:left="1080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B5B548E"/>
    <w:multiLevelType w:val="hybridMultilevel"/>
    <w:tmpl w:val="3E14E566"/>
    <w:lvl w:ilvl="0" w:tplc="21A87058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B6C55E7"/>
    <w:multiLevelType w:val="hybridMultilevel"/>
    <w:tmpl w:val="931867F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C042327"/>
    <w:multiLevelType w:val="hybridMultilevel"/>
    <w:tmpl w:val="A7F0236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9A03B2A"/>
    <w:multiLevelType w:val="hybridMultilevel"/>
    <w:tmpl w:val="276CA4C4"/>
    <w:lvl w:ilvl="0" w:tplc="0407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8B3E7E"/>
    <w:multiLevelType w:val="hybridMultilevel"/>
    <w:tmpl w:val="2C04092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16"/>
  </w:num>
  <w:num w:numId="5">
    <w:abstractNumId w:val="20"/>
  </w:num>
  <w:num w:numId="6">
    <w:abstractNumId w:val="12"/>
  </w:num>
  <w:num w:numId="7">
    <w:abstractNumId w:val="17"/>
  </w:num>
  <w:num w:numId="8">
    <w:abstractNumId w:val="24"/>
  </w:num>
  <w:num w:numId="9">
    <w:abstractNumId w:val="6"/>
  </w:num>
  <w:num w:numId="10">
    <w:abstractNumId w:val="25"/>
  </w:num>
  <w:num w:numId="11">
    <w:abstractNumId w:val="18"/>
  </w:num>
  <w:num w:numId="12">
    <w:abstractNumId w:val="13"/>
  </w:num>
  <w:num w:numId="13">
    <w:abstractNumId w:val="7"/>
  </w:num>
  <w:num w:numId="14">
    <w:abstractNumId w:val="19"/>
  </w:num>
  <w:num w:numId="15">
    <w:abstractNumId w:val="4"/>
  </w:num>
  <w:num w:numId="16">
    <w:abstractNumId w:val="2"/>
  </w:num>
  <w:num w:numId="17">
    <w:abstractNumId w:val="3"/>
  </w:num>
  <w:num w:numId="18">
    <w:abstractNumId w:val="23"/>
  </w:num>
  <w:num w:numId="19">
    <w:abstractNumId w:val="26"/>
  </w:num>
  <w:num w:numId="20">
    <w:abstractNumId w:val="8"/>
  </w:num>
  <w:num w:numId="21">
    <w:abstractNumId w:val="11"/>
  </w:num>
  <w:num w:numId="22">
    <w:abstractNumId w:val="1"/>
  </w:num>
  <w:num w:numId="23">
    <w:abstractNumId w:val="15"/>
  </w:num>
  <w:num w:numId="24">
    <w:abstractNumId w:val="10"/>
  </w:num>
  <w:num w:numId="25">
    <w:abstractNumId w:val="21"/>
  </w:num>
  <w:num w:numId="26">
    <w:abstractNumId w:val="14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DDD"/>
    <w:rsid w:val="00014E33"/>
    <w:rsid w:val="00050068"/>
    <w:rsid w:val="000E08DD"/>
    <w:rsid w:val="00102727"/>
    <w:rsid w:val="001517E4"/>
    <w:rsid w:val="00154E92"/>
    <w:rsid w:val="00155849"/>
    <w:rsid w:val="001611E3"/>
    <w:rsid w:val="001719AC"/>
    <w:rsid w:val="0018232A"/>
    <w:rsid w:val="001E2098"/>
    <w:rsid w:val="002003E6"/>
    <w:rsid w:val="002102C8"/>
    <w:rsid w:val="0021070F"/>
    <w:rsid w:val="00221F41"/>
    <w:rsid w:val="00221FBD"/>
    <w:rsid w:val="00250355"/>
    <w:rsid w:val="00252A39"/>
    <w:rsid w:val="00255BBC"/>
    <w:rsid w:val="00262362"/>
    <w:rsid w:val="00273F3B"/>
    <w:rsid w:val="00290C34"/>
    <w:rsid w:val="002C7670"/>
    <w:rsid w:val="002D1613"/>
    <w:rsid w:val="002D5652"/>
    <w:rsid w:val="002E7A4E"/>
    <w:rsid w:val="0030061C"/>
    <w:rsid w:val="003101DB"/>
    <w:rsid w:val="00312F8A"/>
    <w:rsid w:val="0032503B"/>
    <w:rsid w:val="00334421"/>
    <w:rsid w:val="00351EF6"/>
    <w:rsid w:val="003703D1"/>
    <w:rsid w:val="00380ED0"/>
    <w:rsid w:val="003B2B91"/>
    <w:rsid w:val="003C08C8"/>
    <w:rsid w:val="003D3C40"/>
    <w:rsid w:val="003D7596"/>
    <w:rsid w:val="003E3C5F"/>
    <w:rsid w:val="003E7FC3"/>
    <w:rsid w:val="00403AA4"/>
    <w:rsid w:val="00405ACC"/>
    <w:rsid w:val="004062BD"/>
    <w:rsid w:val="00447B27"/>
    <w:rsid w:val="00447D80"/>
    <w:rsid w:val="00452A92"/>
    <w:rsid w:val="004674FB"/>
    <w:rsid w:val="00472241"/>
    <w:rsid w:val="00481819"/>
    <w:rsid w:val="00487C29"/>
    <w:rsid w:val="0049072D"/>
    <w:rsid w:val="00492D84"/>
    <w:rsid w:val="004977C0"/>
    <w:rsid w:val="004A71BD"/>
    <w:rsid w:val="004B75E5"/>
    <w:rsid w:val="004C2676"/>
    <w:rsid w:val="004D29F3"/>
    <w:rsid w:val="004D2C30"/>
    <w:rsid w:val="005022A7"/>
    <w:rsid w:val="005050D3"/>
    <w:rsid w:val="00527FC1"/>
    <w:rsid w:val="0053016E"/>
    <w:rsid w:val="00543739"/>
    <w:rsid w:val="00557538"/>
    <w:rsid w:val="00563E39"/>
    <w:rsid w:val="005645CB"/>
    <w:rsid w:val="005977F0"/>
    <w:rsid w:val="005A1C72"/>
    <w:rsid w:val="005A715B"/>
    <w:rsid w:val="005A7DD1"/>
    <w:rsid w:val="005D618E"/>
    <w:rsid w:val="005E498E"/>
    <w:rsid w:val="00611994"/>
    <w:rsid w:val="00620960"/>
    <w:rsid w:val="00634FF7"/>
    <w:rsid w:val="00645DBF"/>
    <w:rsid w:val="00653757"/>
    <w:rsid w:val="0067344D"/>
    <w:rsid w:val="006800ED"/>
    <w:rsid w:val="00693AF2"/>
    <w:rsid w:val="006B5184"/>
    <w:rsid w:val="006C1BDC"/>
    <w:rsid w:val="006D5DB7"/>
    <w:rsid w:val="006E30CB"/>
    <w:rsid w:val="007162E0"/>
    <w:rsid w:val="007325D2"/>
    <w:rsid w:val="00770235"/>
    <w:rsid w:val="00773626"/>
    <w:rsid w:val="007856DF"/>
    <w:rsid w:val="007A06A5"/>
    <w:rsid w:val="007A49E4"/>
    <w:rsid w:val="007D450F"/>
    <w:rsid w:val="007E008A"/>
    <w:rsid w:val="007F7CCE"/>
    <w:rsid w:val="00803300"/>
    <w:rsid w:val="00816DFF"/>
    <w:rsid w:val="00823041"/>
    <w:rsid w:val="0083163C"/>
    <w:rsid w:val="0083202A"/>
    <w:rsid w:val="0083731E"/>
    <w:rsid w:val="00845052"/>
    <w:rsid w:val="0085247E"/>
    <w:rsid w:val="008664F3"/>
    <w:rsid w:val="008678F1"/>
    <w:rsid w:val="0088451E"/>
    <w:rsid w:val="008A4C63"/>
    <w:rsid w:val="008A6B0B"/>
    <w:rsid w:val="008F0A50"/>
    <w:rsid w:val="008F1AF7"/>
    <w:rsid w:val="008F45D8"/>
    <w:rsid w:val="00903906"/>
    <w:rsid w:val="00911D4B"/>
    <w:rsid w:val="00912036"/>
    <w:rsid w:val="009248C8"/>
    <w:rsid w:val="00925E97"/>
    <w:rsid w:val="00952405"/>
    <w:rsid w:val="00955128"/>
    <w:rsid w:val="00957DD9"/>
    <w:rsid w:val="00964D49"/>
    <w:rsid w:val="00973DDD"/>
    <w:rsid w:val="009B13E6"/>
    <w:rsid w:val="009C6608"/>
    <w:rsid w:val="00A10FB7"/>
    <w:rsid w:val="00A3607B"/>
    <w:rsid w:val="00A36A31"/>
    <w:rsid w:val="00A50AB1"/>
    <w:rsid w:val="00A62B4D"/>
    <w:rsid w:val="00A664CC"/>
    <w:rsid w:val="00A7382F"/>
    <w:rsid w:val="00A82E17"/>
    <w:rsid w:val="00A831C8"/>
    <w:rsid w:val="00A84436"/>
    <w:rsid w:val="00AC48B1"/>
    <w:rsid w:val="00AD4DBC"/>
    <w:rsid w:val="00AE4188"/>
    <w:rsid w:val="00B00B7D"/>
    <w:rsid w:val="00B11AC0"/>
    <w:rsid w:val="00B379A3"/>
    <w:rsid w:val="00B46198"/>
    <w:rsid w:val="00B54EF5"/>
    <w:rsid w:val="00B70926"/>
    <w:rsid w:val="00B76FDD"/>
    <w:rsid w:val="00B81D93"/>
    <w:rsid w:val="00BC7992"/>
    <w:rsid w:val="00BD3FEC"/>
    <w:rsid w:val="00BD656F"/>
    <w:rsid w:val="00BE1716"/>
    <w:rsid w:val="00BF1632"/>
    <w:rsid w:val="00C03827"/>
    <w:rsid w:val="00C166AE"/>
    <w:rsid w:val="00C2381F"/>
    <w:rsid w:val="00C25A4A"/>
    <w:rsid w:val="00C414C3"/>
    <w:rsid w:val="00C548F6"/>
    <w:rsid w:val="00C63DFC"/>
    <w:rsid w:val="00C72C25"/>
    <w:rsid w:val="00C7408E"/>
    <w:rsid w:val="00C95E01"/>
    <w:rsid w:val="00C95E5C"/>
    <w:rsid w:val="00C978A6"/>
    <w:rsid w:val="00CD01D1"/>
    <w:rsid w:val="00CE5135"/>
    <w:rsid w:val="00CE6C98"/>
    <w:rsid w:val="00CF50E4"/>
    <w:rsid w:val="00CF57A1"/>
    <w:rsid w:val="00D51B56"/>
    <w:rsid w:val="00D61258"/>
    <w:rsid w:val="00D70D7D"/>
    <w:rsid w:val="00D7748A"/>
    <w:rsid w:val="00DA4912"/>
    <w:rsid w:val="00DA6164"/>
    <w:rsid w:val="00DD2723"/>
    <w:rsid w:val="00DD59A7"/>
    <w:rsid w:val="00E00F4F"/>
    <w:rsid w:val="00E167DE"/>
    <w:rsid w:val="00E30E92"/>
    <w:rsid w:val="00E50180"/>
    <w:rsid w:val="00E76E0B"/>
    <w:rsid w:val="00E940EB"/>
    <w:rsid w:val="00EA1C13"/>
    <w:rsid w:val="00EA227A"/>
    <w:rsid w:val="00EA5758"/>
    <w:rsid w:val="00EC6A02"/>
    <w:rsid w:val="00ED2108"/>
    <w:rsid w:val="00ED6632"/>
    <w:rsid w:val="00EF2FEA"/>
    <w:rsid w:val="00EF4994"/>
    <w:rsid w:val="00EF4C91"/>
    <w:rsid w:val="00EF6C40"/>
    <w:rsid w:val="00EF6E41"/>
    <w:rsid w:val="00F107AC"/>
    <w:rsid w:val="00F10D26"/>
    <w:rsid w:val="00F212B3"/>
    <w:rsid w:val="00F34260"/>
    <w:rsid w:val="00F37347"/>
    <w:rsid w:val="00F3775A"/>
    <w:rsid w:val="00F47AA3"/>
    <w:rsid w:val="00F847CE"/>
    <w:rsid w:val="00FC4DBB"/>
    <w:rsid w:val="00FC739B"/>
    <w:rsid w:val="00FC7C52"/>
    <w:rsid w:val="00FE0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0EFDFD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73DDD"/>
    <w:pPr>
      <w:widowControl w:val="0"/>
      <w:suppressAutoHyphens/>
    </w:pPr>
    <w:rPr>
      <w:rFonts w:eastAsia="Arial Unicode MS" w:cs="Arial Unicode MS"/>
      <w:kern w:val="1"/>
      <w:sz w:val="24"/>
      <w:szCs w:val="24"/>
      <w:lang w:eastAsia="hi-IN" w:bidi="hi-IN"/>
    </w:rPr>
  </w:style>
  <w:style w:type="paragraph" w:styleId="berschrift1">
    <w:name w:val="heading 1"/>
    <w:basedOn w:val="berschrift"/>
    <w:next w:val="Textkrper"/>
    <w:link w:val="berschrift1Zchn"/>
    <w:uiPriority w:val="9"/>
    <w:qFormat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berschrift2">
    <w:name w:val="heading 2"/>
    <w:basedOn w:val="berschrift"/>
    <w:next w:val="Textkrper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berschrift3">
    <w:name w:val="heading 3"/>
    <w:basedOn w:val="berschrift"/>
    <w:next w:val="Textkrper"/>
    <w:qFormat/>
    <w:pPr>
      <w:numPr>
        <w:ilvl w:val="2"/>
        <w:numId w:val="1"/>
      </w:numPr>
      <w:outlineLvl w:val="2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WW8Num3z1">
    <w:name w:val="WW8Num3z1"/>
    <w:rPr>
      <w:rFonts w:ascii="OpenSymbol" w:hAnsi="OpenSymbol" w:cs="OpenSymbol"/>
    </w:rPr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8Num4z1">
    <w:name w:val="WW8Num4z1"/>
    <w:rPr>
      <w:rFonts w:ascii="OpenSymbol" w:hAnsi="OpenSymbol" w:cs="OpenSymbol"/>
    </w:rPr>
  </w:style>
  <w:style w:type="character" w:customStyle="1" w:styleId="WW8Num5z0">
    <w:name w:val="WW8Num5z0"/>
    <w:rPr>
      <w:rFonts w:ascii="Symbol" w:hAnsi="Symbol" w:cs="OpenSymbol"/>
    </w:rPr>
  </w:style>
  <w:style w:type="character" w:customStyle="1" w:styleId="WW8Num5z1">
    <w:name w:val="WW8Num5z1"/>
    <w:rPr>
      <w:rFonts w:ascii="OpenSymbol" w:hAnsi="OpenSymbol" w:cs="OpenSymbol"/>
    </w:rPr>
  </w:style>
  <w:style w:type="character" w:customStyle="1" w:styleId="WW8Num6z0">
    <w:name w:val="WW8Num6z0"/>
    <w:rPr>
      <w:rFonts w:ascii="Wingdings 2" w:hAnsi="Wingdings 2" w:cs="OpenSymbol"/>
    </w:rPr>
  </w:style>
  <w:style w:type="character" w:customStyle="1" w:styleId="WW8Num6z1">
    <w:name w:val="WW8Num6z1"/>
    <w:rPr>
      <w:rFonts w:ascii="OpenSymbol" w:hAnsi="OpenSymbol" w:cs="OpenSymbol"/>
    </w:rPr>
  </w:style>
  <w:style w:type="character" w:customStyle="1" w:styleId="WW8Num7z0">
    <w:name w:val="WW8Num7z0"/>
    <w:rPr>
      <w:rFonts w:ascii="Symbol" w:hAnsi="Symbol" w:cs="OpenSymbol"/>
    </w:rPr>
  </w:style>
  <w:style w:type="character" w:customStyle="1" w:styleId="WW8Num7z1">
    <w:name w:val="WW8Num7z1"/>
    <w:rPr>
      <w:rFonts w:ascii="OpenSymbol" w:hAnsi="OpenSymbol" w:cs="OpenSymbol"/>
    </w:rPr>
  </w:style>
  <w:style w:type="character" w:customStyle="1" w:styleId="Absatz-Standardschriftart1">
    <w:name w:val="Absatz-Standardschriftart1"/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8Num2z1">
    <w:name w:val="WW8Num2z1"/>
    <w:rPr>
      <w:rFonts w:ascii="OpenSymbol" w:hAnsi="OpenSymbol" w:cs="OpenSymbol"/>
    </w:rPr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Aufzhlungszeichen1">
    <w:name w:val="Aufzählungszeichen1"/>
    <w:rPr>
      <w:rFonts w:ascii="OpenSymbol" w:eastAsia="OpenSymbol" w:hAnsi="OpenSymbol" w:cs="OpenSymbol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Textkrper">
    <w:name w:val="Body Text"/>
    <w:basedOn w:val="Standard"/>
    <w:pPr>
      <w:spacing w:after="120"/>
    </w:pPr>
    <w:rPr>
      <w:rFonts w:eastAsia="SimSun" w:cs="Mangal"/>
    </w:rPr>
  </w:style>
  <w:style w:type="paragraph" w:styleId="Liste">
    <w:name w:val="List"/>
    <w:basedOn w:val="Textkrper"/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eastAsia="SimSun" w:cs="Mangal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eastAsia="SimSun" w:cs="Mangal"/>
    </w:rPr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  <w:rPr>
      <w:rFonts w:eastAsia="SimSun" w:cs="Mangal"/>
    </w:rPr>
  </w:style>
  <w:style w:type="paragraph" w:styleId="Kopfzeile">
    <w:name w:val="header"/>
    <w:basedOn w:val="Standard"/>
    <w:pPr>
      <w:suppressLineNumbers/>
      <w:tabs>
        <w:tab w:val="center" w:pos="4819"/>
        <w:tab w:val="right" w:pos="9638"/>
      </w:tabs>
    </w:pPr>
    <w:rPr>
      <w:rFonts w:eastAsia="SimSun" w:cs="Mangal"/>
    </w:rPr>
  </w:style>
  <w:style w:type="paragraph" w:styleId="Listenabsatz">
    <w:name w:val="List Paragraph"/>
    <w:basedOn w:val="Standard"/>
    <w:uiPriority w:val="34"/>
    <w:qFormat/>
    <w:rsid w:val="00EF6E41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Hyperlink">
    <w:name w:val="Hyperlink"/>
    <w:uiPriority w:val="99"/>
    <w:unhideWhenUsed/>
    <w:rsid w:val="00C63DFC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4EF5"/>
    <w:rPr>
      <w:rFonts w:ascii="Tahoma" w:eastAsia="SimSun" w:hAnsi="Tahoma" w:cs="Mangal"/>
      <w:sz w:val="16"/>
      <w:szCs w:val="14"/>
    </w:rPr>
  </w:style>
  <w:style w:type="character" w:customStyle="1" w:styleId="SprechblasentextZchn">
    <w:name w:val="Sprechblasentext Zchn"/>
    <w:link w:val="Sprechblasentext"/>
    <w:uiPriority w:val="99"/>
    <w:semiHidden/>
    <w:rsid w:val="00B54EF5"/>
    <w:rPr>
      <w:rFonts w:ascii="Tahoma" w:eastAsia="SimSun" w:hAnsi="Tahoma" w:cs="Mangal"/>
      <w:kern w:val="1"/>
      <w:sz w:val="16"/>
      <w:szCs w:val="14"/>
      <w:lang w:eastAsia="hi-IN" w:bidi="hi-IN"/>
    </w:rPr>
  </w:style>
  <w:style w:type="character" w:styleId="Fett">
    <w:name w:val="Strong"/>
    <w:basedOn w:val="Absatz-Standardschriftart"/>
    <w:uiPriority w:val="22"/>
    <w:qFormat/>
    <w:rsid w:val="001719AC"/>
    <w:rPr>
      <w:b/>
      <w:bCs/>
    </w:rPr>
  </w:style>
  <w:style w:type="paragraph" w:styleId="StandardWeb">
    <w:name w:val="Normal (Web)"/>
    <w:basedOn w:val="Standard"/>
    <w:uiPriority w:val="99"/>
    <w:unhideWhenUsed/>
    <w:rsid w:val="005645CB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de-DE" w:bidi="ar-SA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37347"/>
    <w:rPr>
      <w:rFonts w:ascii="Arial" w:eastAsia="SimSun" w:hAnsi="Arial" w:cs="Mangal"/>
      <w:b/>
      <w:bCs/>
      <w:kern w:val="1"/>
      <w:sz w:val="32"/>
      <w:szCs w:val="32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73DDD"/>
    <w:pPr>
      <w:widowControl w:val="0"/>
      <w:suppressAutoHyphens/>
    </w:pPr>
    <w:rPr>
      <w:rFonts w:eastAsia="Arial Unicode MS" w:cs="Arial Unicode MS"/>
      <w:kern w:val="1"/>
      <w:sz w:val="24"/>
      <w:szCs w:val="24"/>
      <w:lang w:eastAsia="hi-IN" w:bidi="hi-IN"/>
    </w:rPr>
  </w:style>
  <w:style w:type="paragraph" w:styleId="berschrift1">
    <w:name w:val="heading 1"/>
    <w:basedOn w:val="berschrift"/>
    <w:next w:val="Textkrper"/>
    <w:link w:val="berschrift1Zchn"/>
    <w:uiPriority w:val="9"/>
    <w:qFormat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berschrift2">
    <w:name w:val="heading 2"/>
    <w:basedOn w:val="berschrift"/>
    <w:next w:val="Textkrper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berschrift3">
    <w:name w:val="heading 3"/>
    <w:basedOn w:val="berschrift"/>
    <w:next w:val="Textkrper"/>
    <w:qFormat/>
    <w:pPr>
      <w:numPr>
        <w:ilvl w:val="2"/>
        <w:numId w:val="1"/>
      </w:numPr>
      <w:outlineLvl w:val="2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WW8Num3z1">
    <w:name w:val="WW8Num3z1"/>
    <w:rPr>
      <w:rFonts w:ascii="OpenSymbol" w:hAnsi="OpenSymbol" w:cs="OpenSymbol"/>
    </w:rPr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8Num4z1">
    <w:name w:val="WW8Num4z1"/>
    <w:rPr>
      <w:rFonts w:ascii="OpenSymbol" w:hAnsi="OpenSymbol" w:cs="OpenSymbol"/>
    </w:rPr>
  </w:style>
  <w:style w:type="character" w:customStyle="1" w:styleId="WW8Num5z0">
    <w:name w:val="WW8Num5z0"/>
    <w:rPr>
      <w:rFonts w:ascii="Symbol" w:hAnsi="Symbol" w:cs="OpenSymbol"/>
    </w:rPr>
  </w:style>
  <w:style w:type="character" w:customStyle="1" w:styleId="WW8Num5z1">
    <w:name w:val="WW8Num5z1"/>
    <w:rPr>
      <w:rFonts w:ascii="OpenSymbol" w:hAnsi="OpenSymbol" w:cs="OpenSymbol"/>
    </w:rPr>
  </w:style>
  <w:style w:type="character" w:customStyle="1" w:styleId="WW8Num6z0">
    <w:name w:val="WW8Num6z0"/>
    <w:rPr>
      <w:rFonts w:ascii="Wingdings 2" w:hAnsi="Wingdings 2" w:cs="OpenSymbol"/>
    </w:rPr>
  </w:style>
  <w:style w:type="character" w:customStyle="1" w:styleId="WW8Num6z1">
    <w:name w:val="WW8Num6z1"/>
    <w:rPr>
      <w:rFonts w:ascii="OpenSymbol" w:hAnsi="OpenSymbol" w:cs="OpenSymbol"/>
    </w:rPr>
  </w:style>
  <w:style w:type="character" w:customStyle="1" w:styleId="WW8Num7z0">
    <w:name w:val="WW8Num7z0"/>
    <w:rPr>
      <w:rFonts w:ascii="Symbol" w:hAnsi="Symbol" w:cs="OpenSymbol"/>
    </w:rPr>
  </w:style>
  <w:style w:type="character" w:customStyle="1" w:styleId="WW8Num7z1">
    <w:name w:val="WW8Num7z1"/>
    <w:rPr>
      <w:rFonts w:ascii="OpenSymbol" w:hAnsi="OpenSymbol" w:cs="OpenSymbol"/>
    </w:rPr>
  </w:style>
  <w:style w:type="character" w:customStyle="1" w:styleId="Absatz-Standardschriftart1">
    <w:name w:val="Absatz-Standardschriftart1"/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8Num2z1">
    <w:name w:val="WW8Num2z1"/>
    <w:rPr>
      <w:rFonts w:ascii="OpenSymbol" w:hAnsi="OpenSymbol" w:cs="OpenSymbol"/>
    </w:rPr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Aufzhlungszeichen1">
    <w:name w:val="Aufzählungszeichen1"/>
    <w:rPr>
      <w:rFonts w:ascii="OpenSymbol" w:eastAsia="OpenSymbol" w:hAnsi="OpenSymbol" w:cs="OpenSymbol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Textkrper">
    <w:name w:val="Body Text"/>
    <w:basedOn w:val="Standard"/>
    <w:pPr>
      <w:spacing w:after="120"/>
    </w:pPr>
    <w:rPr>
      <w:rFonts w:eastAsia="SimSun" w:cs="Mangal"/>
    </w:rPr>
  </w:style>
  <w:style w:type="paragraph" w:styleId="Liste">
    <w:name w:val="List"/>
    <w:basedOn w:val="Textkrper"/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eastAsia="SimSun" w:cs="Mangal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eastAsia="SimSun" w:cs="Mangal"/>
    </w:rPr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  <w:rPr>
      <w:rFonts w:eastAsia="SimSun" w:cs="Mangal"/>
    </w:rPr>
  </w:style>
  <w:style w:type="paragraph" w:styleId="Kopfzeile">
    <w:name w:val="header"/>
    <w:basedOn w:val="Standard"/>
    <w:pPr>
      <w:suppressLineNumbers/>
      <w:tabs>
        <w:tab w:val="center" w:pos="4819"/>
        <w:tab w:val="right" w:pos="9638"/>
      </w:tabs>
    </w:pPr>
    <w:rPr>
      <w:rFonts w:eastAsia="SimSun" w:cs="Mangal"/>
    </w:rPr>
  </w:style>
  <w:style w:type="paragraph" w:styleId="Listenabsatz">
    <w:name w:val="List Paragraph"/>
    <w:basedOn w:val="Standard"/>
    <w:uiPriority w:val="34"/>
    <w:qFormat/>
    <w:rsid w:val="00EF6E41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Hyperlink">
    <w:name w:val="Hyperlink"/>
    <w:uiPriority w:val="99"/>
    <w:unhideWhenUsed/>
    <w:rsid w:val="00C63DFC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4EF5"/>
    <w:rPr>
      <w:rFonts w:ascii="Tahoma" w:eastAsia="SimSun" w:hAnsi="Tahoma" w:cs="Mangal"/>
      <w:sz w:val="16"/>
      <w:szCs w:val="14"/>
    </w:rPr>
  </w:style>
  <w:style w:type="character" w:customStyle="1" w:styleId="SprechblasentextZchn">
    <w:name w:val="Sprechblasentext Zchn"/>
    <w:link w:val="Sprechblasentext"/>
    <w:uiPriority w:val="99"/>
    <w:semiHidden/>
    <w:rsid w:val="00B54EF5"/>
    <w:rPr>
      <w:rFonts w:ascii="Tahoma" w:eastAsia="SimSun" w:hAnsi="Tahoma" w:cs="Mangal"/>
      <w:kern w:val="1"/>
      <w:sz w:val="16"/>
      <w:szCs w:val="14"/>
      <w:lang w:eastAsia="hi-IN" w:bidi="hi-IN"/>
    </w:rPr>
  </w:style>
  <w:style w:type="character" w:styleId="Fett">
    <w:name w:val="Strong"/>
    <w:basedOn w:val="Absatz-Standardschriftart"/>
    <w:uiPriority w:val="22"/>
    <w:qFormat/>
    <w:rsid w:val="001719AC"/>
    <w:rPr>
      <w:b/>
      <w:bCs/>
    </w:rPr>
  </w:style>
  <w:style w:type="paragraph" w:styleId="StandardWeb">
    <w:name w:val="Normal (Web)"/>
    <w:basedOn w:val="Standard"/>
    <w:uiPriority w:val="99"/>
    <w:unhideWhenUsed/>
    <w:rsid w:val="005645CB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de-DE" w:bidi="ar-SA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37347"/>
    <w:rPr>
      <w:rFonts w:ascii="Arial" w:eastAsia="SimSun" w:hAnsi="Arial" w:cs="Mangal"/>
      <w:b/>
      <w:bCs/>
      <w:kern w:val="1"/>
      <w:sz w:val="32"/>
      <w:szCs w:val="32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0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_shari\Desktop\Vorlagen\Word%20Vorlagen\Vorlage_Presseeinladung_TRESOHR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F16A6-7A1D-454D-99B5-9690D71ED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Vorlage_Presseeinladung_TRESOHR.dotx</Template>
  <TotalTime>0</TotalTime>
  <Pages>2</Pages>
  <Words>427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tr_shari</dc:creator>
  <cp:lastModifiedBy>tr_shari</cp:lastModifiedBy>
  <cp:revision>4</cp:revision>
  <cp:lastPrinted>2015-10-16T11:55:00Z</cp:lastPrinted>
  <dcterms:created xsi:type="dcterms:W3CDTF">2018-03-28T09:56:00Z</dcterms:created>
  <dcterms:modified xsi:type="dcterms:W3CDTF">2018-03-28T11:55:00Z</dcterms:modified>
</cp:coreProperties>
</file>